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eastAsia="等线"/>
          <w:b/>
          <w:sz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等线"/>
          <w:b/>
          <w:sz w:val="24"/>
          <w:lang w:eastAsia="en-US"/>
        </w:rPr>
        <w:t>3GPP TSG RAN WG2#130</w:t>
      </w:r>
      <w:r>
        <w:rPr>
          <w:rFonts w:ascii="Arial" w:hAnsi="Arial" w:eastAsia="等线"/>
          <w:b/>
          <w:sz w:val="24"/>
          <w:lang w:eastAsia="en-US"/>
        </w:rPr>
        <w:tab/>
      </w:r>
      <w:r>
        <w:rPr>
          <w:rFonts w:ascii="Arial" w:hAnsi="Arial" w:eastAsia="等线"/>
          <w:b/>
          <w:sz w:val="24"/>
          <w:lang w:eastAsia="en-US"/>
        </w:rPr>
        <w:t>R2-250</w:t>
      </w:r>
      <w:r>
        <w:rPr>
          <w:rFonts w:hint="eastAsia" w:ascii="Arial" w:hAnsi="Arial" w:eastAsia="等线"/>
          <w:b/>
          <w:sz w:val="24"/>
          <w:lang w:val="en-US" w:eastAsia="zh-CN"/>
        </w:rPr>
        <w:t>4785</w:t>
      </w:r>
    </w:p>
    <w:p>
      <w:pPr>
        <w:tabs>
          <w:tab w:val="left" w:pos="8490"/>
        </w:tabs>
        <w:overflowPunct/>
        <w:autoSpaceDE/>
        <w:autoSpaceDN/>
        <w:adjustRightInd/>
        <w:spacing w:after="0"/>
        <w:textAlignment w:val="auto"/>
        <w:rPr>
          <w:rFonts w:ascii="Arial" w:hAnsi="Arial" w:eastAsia="等线"/>
          <w:b/>
          <w:sz w:val="24"/>
          <w:lang w:eastAsia="en-US"/>
        </w:rPr>
      </w:pPr>
      <w:r>
        <w:rPr>
          <w:rFonts w:ascii="Arial" w:hAnsi="Arial" w:eastAsia="等线"/>
          <w:b/>
          <w:sz w:val="24"/>
          <w:lang w:eastAsia="en-US"/>
        </w:rPr>
        <w:t>St. Julian’s, Malta, 19</w:t>
      </w:r>
      <w:r>
        <w:rPr>
          <w:rFonts w:ascii="Arial" w:hAnsi="Arial" w:eastAsia="等线"/>
          <w:b/>
          <w:sz w:val="24"/>
          <w:vertAlign w:val="superscript"/>
          <w:lang w:eastAsia="en-US"/>
        </w:rPr>
        <w:t>th</w:t>
      </w:r>
      <w:r>
        <w:rPr>
          <w:rFonts w:ascii="Arial" w:hAnsi="Arial" w:eastAsia="等线"/>
          <w:b/>
          <w:sz w:val="24"/>
          <w:lang w:eastAsia="en-US"/>
        </w:rPr>
        <w:t xml:space="preserve"> - 23</w:t>
      </w:r>
      <w:r>
        <w:rPr>
          <w:rFonts w:ascii="Arial" w:hAnsi="Arial" w:eastAsia="等线"/>
          <w:b/>
          <w:sz w:val="24"/>
          <w:vertAlign w:val="superscript"/>
          <w:lang w:eastAsia="en-US"/>
        </w:rPr>
        <w:t>rd</w:t>
      </w:r>
      <w:r>
        <w:rPr>
          <w:rFonts w:ascii="Arial" w:hAnsi="Arial" w:eastAsia="等线"/>
          <w:b/>
          <w:sz w:val="24"/>
          <w:lang w:eastAsia="en-US"/>
        </w:rPr>
        <w:t xml:space="preserve"> May 2025</w:t>
      </w:r>
      <w:r>
        <w:rPr>
          <w:rFonts w:ascii="Arial" w:hAnsi="Arial" w:eastAsia="等线"/>
          <w:b/>
          <w:sz w:val="24"/>
          <w:lang w:eastAsia="en-US"/>
        </w:rPr>
        <w:tab/>
      </w:r>
    </w:p>
    <w:p>
      <w:pPr>
        <w:spacing w:after="60"/>
        <w:ind w:left="1985" w:hanging="1985"/>
        <w:rPr>
          <w:rFonts w:ascii="Arial" w:hAnsi="Arial" w:eastAsia="等线" w:cs="宋体"/>
          <w:lang w:eastAsia="en-US"/>
        </w:rPr>
      </w:pPr>
    </w:p>
    <w:p>
      <w:pPr>
        <w:spacing w:after="60"/>
        <w:ind w:left="1985" w:hanging="1985"/>
        <w:rPr>
          <w:rFonts w:ascii="Arial" w:hAnsi="Arial" w:eastAsia="等线" w:cs="宋体"/>
          <w:lang w:eastAsia="en-US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highlight w:val="yellow"/>
          <w:lang w:val="en-US"/>
        </w:rPr>
        <w:t>[DRAFT]</w:t>
      </w:r>
      <w:r>
        <w:rPr>
          <w:rFonts w:ascii="Arial" w:hAnsi="Arial" w:cs="Arial"/>
          <w:bCs/>
          <w:lang w:val="en-US"/>
        </w:rPr>
        <w:t xml:space="preserve"> </w:t>
      </w:r>
      <w:bookmarkStart w:id="2" w:name="OLE_LINK57"/>
      <w:bookmarkStart w:id="3" w:name="OLE_LINK58"/>
      <w:r>
        <w:rPr>
          <w:rFonts w:hint="eastAsia" w:ascii="Arial" w:hAnsi="Arial" w:cs="Arial"/>
          <w:bCs/>
          <w:color w:val="000000"/>
          <w:lang w:val="en-US"/>
        </w:rPr>
        <w:t>Reply LS for NTN less than 5MHz</w:t>
      </w:r>
    </w:p>
    <w:p>
      <w:pPr>
        <w:spacing w:after="60"/>
        <w:ind w:left="1985" w:hanging="1985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  <w:r>
        <w:fldChar w:fldCharType="begin"/>
      </w:r>
      <w:r>
        <w:instrText xml:space="preserve"> HYPERLINK "file:///C:\\Data\\3GPP\\Extracts\\R2-2503324_R4-2504712.docx" \o "C:Data3GPPExtractsR2-2503324_R4-2504712.docx" </w:instrText>
      </w:r>
      <w:r>
        <w:fldChar w:fldCharType="separate"/>
      </w:r>
      <w:r>
        <w:rPr>
          <w:rFonts w:ascii="Arial" w:hAnsi="Arial" w:cs="Arial"/>
          <w:lang w:val="en-US"/>
        </w:rPr>
        <w:t>R2-2503324</w:t>
      </w:r>
      <w:r>
        <w:rPr>
          <w:rFonts w:ascii="Arial" w:hAnsi="Arial" w:cs="Arial"/>
          <w:lang w:val="en-US"/>
        </w:rPr>
        <w:fldChar w:fldCharType="end"/>
      </w:r>
      <w:r>
        <w:rPr>
          <w:rFonts w:hint="eastAsia" w:ascii="Arial" w:hAnsi="Arial" w:cs="Arial"/>
          <w:lang w:val="en-US" w:eastAsia="zh-CN"/>
        </w:rPr>
        <w:t>_R</w:t>
      </w:r>
      <w:r>
        <w:rPr>
          <w:rFonts w:ascii="Arial" w:hAnsi="Arial" w:cs="Arial"/>
          <w:lang w:val="en-US"/>
        </w:rPr>
        <w:t>4-2504712</w:t>
      </w:r>
    </w:p>
    <w:bookmarkEnd w:id="2"/>
    <w:bookmarkEnd w:id="3"/>
    <w:p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4" w:name="OLE_LINK61"/>
      <w:bookmarkStart w:id="5" w:name="OLE_LINK59"/>
      <w:bookmarkStart w:id="6" w:name="OLE_LINK60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Rel-19</w:t>
      </w:r>
    </w:p>
    <w:bookmarkEnd w:id="4"/>
    <w:bookmarkEnd w:id="5"/>
    <w:bookmarkEnd w:id="6"/>
    <w:p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</w:r>
      <w:r>
        <w:rPr>
          <w:rFonts w:hint="eastAsia" w:ascii="Arial" w:hAnsi="Arial" w:cs="Arial"/>
          <w:lang w:val="en-US" w:eastAsia="zh-CN"/>
        </w:rPr>
        <w:t>N</w:t>
      </w:r>
      <w:r>
        <w:rPr>
          <w:rFonts w:ascii="Arial" w:hAnsi="Arial" w:cs="Arial"/>
          <w:lang w:val="en-US"/>
        </w:rPr>
        <w:t>R_IoT_NTN_req_test_enh</w:t>
      </w:r>
    </w:p>
    <w:p>
      <w:pPr>
        <w:spacing w:after="60"/>
        <w:ind w:left="1985" w:hanging="1985"/>
        <w:rPr>
          <w:rFonts w:ascii="Arial" w:hAnsi="Arial" w:cs="Arial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>
        <w:rPr>
          <w:rFonts w:hint="eastAsia" w:ascii="Arial" w:hAnsi="Arial" w:cs="Arial"/>
          <w:bCs/>
          <w:lang w:val="en-US" w:eastAsia="zh-CN"/>
        </w:rPr>
        <w:t>ZTE, Sanechips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highlight w:val="yellow"/>
          <w:lang w:val="en-US"/>
        </w:rPr>
        <w:t>[To be RAN2]</w:t>
      </w:r>
    </w:p>
    <w:p>
      <w:pPr>
        <w:spacing w:after="60"/>
        <w:ind w:left="1985" w:hanging="1985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sv-SE"/>
        </w:rPr>
        <w:t>To: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lang w:val="sv-SE"/>
        </w:rPr>
        <w:t>RAN</w:t>
      </w:r>
      <w:r>
        <w:rPr>
          <w:rFonts w:hint="eastAsia" w:ascii="Arial" w:hAnsi="Arial" w:cs="Arial"/>
          <w:lang w:val="en-US" w:eastAsia="zh-CN"/>
        </w:rPr>
        <w:t>4</w:t>
      </w:r>
    </w:p>
    <w:p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7" w:name="OLE_LINK46"/>
      <w:bookmarkStart w:id="8" w:name="OLE_LINK45"/>
      <w:r>
        <w:rPr>
          <w:rFonts w:ascii="Arial" w:hAnsi="Arial" w:cs="Arial"/>
          <w:b/>
          <w:bCs/>
          <w:lang w:val="sv-SE"/>
        </w:rPr>
        <w:t>Cc:</w:t>
      </w:r>
      <w:r>
        <w:rPr>
          <w:rFonts w:ascii="Arial" w:hAnsi="Arial" w:cs="Arial"/>
          <w:b/>
          <w:bCs/>
          <w:lang w:val="sv-SE"/>
        </w:rPr>
        <w:tab/>
      </w:r>
    </w:p>
    <w:bookmarkEnd w:id="7"/>
    <w:bookmarkEnd w:id="8"/>
    <w:p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eastAsia="Malgun Gothic" w:cs="Arial"/>
          <w:bCs/>
          <w:lang w:eastAsia="en-US"/>
        </w:rPr>
      </w:pPr>
      <w:r>
        <w:rPr>
          <w:rFonts w:ascii="Arial" w:hAnsi="Arial" w:eastAsia="Malgun Gothic" w:cs="Arial"/>
          <w:b/>
          <w:lang w:eastAsia="en-US"/>
        </w:rPr>
        <w:t>Contact Person:</w:t>
      </w:r>
      <w:r>
        <w:rPr>
          <w:rFonts w:ascii="Arial" w:hAnsi="Arial" w:eastAsia="Malgun Gothic" w:cs="Arial"/>
          <w:bCs/>
          <w:lang w:eastAsia="en-US"/>
        </w:rPr>
        <w:tab/>
      </w:r>
    </w:p>
    <w:p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eastAsia="Malgun Gothic" w:cs="Arial"/>
          <w:b/>
          <w:lang w:eastAsia="en-US"/>
        </w:rPr>
        <w:t>Name:</w:t>
      </w:r>
      <w:r>
        <w:rPr>
          <w:rFonts w:ascii="Arial" w:hAnsi="Arial" w:eastAsia="Malgun Gothic" w:cs="Arial"/>
          <w:bCs/>
          <w:lang w:eastAsia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Zhihong</w:t>
      </w:r>
      <w:r>
        <w:rPr>
          <w:rFonts w:ascii="Arial" w:hAnsi="Arial" w:eastAsia="Malgun Gothic" w:cs="Arial"/>
          <w:bCs/>
          <w:lang w:eastAsia="en-US"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Qiu</w:t>
      </w:r>
    </w:p>
    <w:p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eastAsia="Malgun Gothic" w:cs="Arial"/>
          <w:bCs/>
          <w:lang w:eastAsia="en-US"/>
        </w:rPr>
      </w:pPr>
      <w:r>
        <w:rPr>
          <w:rFonts w:ascii="Arial" w:hAnsi="Arial" w:eastAsia="Malgun Gothic" w:cs="Arial"/>
          <w:b/>
          <w:lang w:eastAsia="en-US"/>
        </w:rPr>
        <w:t>Tel. Number:</w:t>
      </w:r>
      <w:r>
        <w:rPr>
          <w:rFonts w:ascii="Arial" w:hAnsi="Arial" w:eastAsia="Malgun Gothic" w:cs="Arial"/>
          <w:bCs/>
          <w:lang w:eastAsia="en-US"/>
        </w:rPr>
        <w:tab/>
      </w:r>
    </w:p>
    <w:p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eastAsia="宋体" w:cs="Arial"/>
          <w:bCs/>
          <w:color w:val="0000FF"/>
          <w:lang w:val="en-US" w:eastAsia="zh-CN"/>
        </w:rPr>
      </w:pPr>
      <w:r>
        <w:rPr>
          <w:rFonts w:ascii="Arial" w:hAnsi="Arial" w:eastAsia="Malgun Gothic" w:cs="Arial"/>
          <w:b/>
          <w:lang w:val="fr-FR" w:eastAsia="en-US"/>
        </w:rPr>
        <w:t>E-mail Address:</w:t>
      </w:r>
      <w:r>
        <w:rPr>
          <w:rFonts w:ascii="Arial" w:hAnsi="Arial" w:eastAsia="Malgun Gothic" w:cs="Arial"/>
          <w:bCs/>
          <w:lang w:val="fr-FR" w:eastAsia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qiu</w:t>
      </w:r>
      <w:r>
        <w:rPr>
          <w:rFonts w:ascii="Arial" w:hAnsi="Arial" w:eastAsia="Malgun Gothic" w:cs="Arial"/>
          <w:bCs/>
          <w:lang w:val="fr-FR" w:eastAsia="en-US"/>
        </w:rPr>
        <w:t>.</w:t>
      </w:r>
      <w:r>
        <w:rPr>
          <w:rFonts w:hint="eastAsia" w:ascii="Arial" w:hAnsi="Arial" w:eastAsia="宋体" w:cs="Arial"/>
          <w:bCs/>
          <w:lang w:val="en-US" w:eastAsia="zh-CN"/>
        </w:rPr>
        <w:t>zhihong</w:t>
      </w:r>
      <w:r>
        <w:rPr>
          <w:rFonts w:ascii="Arial" w:hAnsi="Arial" w:eastAsia="Malgun Gothic" w:cs="Arial"/>
          <w:bCs/>
          <w:lang w:val="fr-FR" w:eastAsia="en-US"/>
        </w:rPr>
        <w:t>@</w:t>
      </w:r>
      <w:r>
        <w:rPr>
          <w:rFonts w:hint="eastAsia" w:ascii="Arial" w:hAnsi="Arial" w:eastAsia="宋体" w:cs="Arial"/>
          <w:bCs/>
          <w:lang w:val="en-US" w:eastAsia="zh-CN"/>
        </w:rPr>
        <w:t>zte</w:t>
      </w:r>
      <w:r>
        <w:rPr>
          <w:rFonts w:ascii="Arial" w:hAnsi="Arial" w:eastAsia="Malgun Gothic" w:cs="Arial"/>
          <w:bCs/>
          <w:lang w:val="fr-FR" w:eastAsia="en-US"/>
        </w:rPr>
        <w:t>.com</w:t>
      </w:r>
      <w:r>
        <w:rPr>
          <w:rFonts w:hint="eastAsia" w:ascii="Arial" w:hAnsi="Arial" w:eastAsia="宋体" w:cs="Arial"/>
          <w:bCs/>
          <w:lang w:val="en-US" w:eastAsia="zh-CN"/>
        </w:rPr>
        <w:t>.cn</w:t>
      </w:r>
    </w:p>
    <w:p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9" w:name="_Hlk63164491"/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10"/>
          <w:rFonts w:ascii="Arial" w:hAnsi="Arial" w:cs="Arial"/>
          <w:bCs/>
          <w:lang w:val="en-US"/>
        </w:rPr>
        <w:t>mailto:3GPPLiaison@etsi.org</w:t>
      </w:r>
      <w:r>
        <w:rPr>
          <w:rStyle w:val="10"/>
          <w:rFonts w:ascii="Arial" w:hAnsi="Arial" w:cs="Arial"/>
          <w:bCs/>
          <w:lang w:val="en-US"/>
        </w:rPr>
        <w:fldChar w:fldCharType="end"/>
      </w:r>
    </w:p>
    <w:bookmarkEnd w:id="9"/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None</w:t>
      </w:r>
    </w:p>
    <w:p>
      <w:pPr>
        <w:pStyle w:val="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>Overall description</w:t>
      </w:r>
    </w:p>
    <w:p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RAN2 would like to thank RAN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  <w:lang w:val="en-US"/>
        </w:rPr>
        <w:t xml:space="preserve"> for the information regarding</w:t>
      </w:r>
      <w:r>
        <w:rPr>
          <w:rFonts w:hint="eastAsia" w:ascii="Arial" w:hAnsi="Arial" w:cs="Arial"/>
          <w:lang w:val="en-US" w:eastAsia="zh-CN"/>
        </w:rPr>
        <w:t xml:space="preserve"> support less than 5MHz for FR1-NTN</w:t>
      </w:r>
      <w:r>
        <w:rPr>
          <w:rFonts w:ascii="Arial" w:hAnsi="Arial" w:cs="Arial"/>
          <w:lang w:val="en-US"/>
        </w:rPr>
        <w:t xml:space="preserve">. RAN2 has </w:t>
      </w:r>
      <w:r>
        <w:rPr>
          <w:rFonts w:hint="eastAsia" w:ascii="Arial" w:hAnsi="Arial" w:cs="Arial"/>
          <w:lang w:val="en-US" w:eastAsia="zh-CN"/>
        </w:rPr>
        <w:t>agreed</w:t>
      </w:r>
      <w:r>
        <w:rPr>
          <w:rFonts w:ascii="Arial" w:hAnsi="Arial" w:cs="Arial"/>
          <w:lang w:val="en-US"/>
        </w:rPr>
        <w:t xml:space="preserve"> </w:t>
      </w:r>
      <w:r>
        <w:rPr>
          <w:rFonts w:hint="eastAsia" w:ascii="Arial" w:hAnsi="Arial" w:cs="Arial"/>
          <w:lang w:val="en-US" w:eastAsia="zh-CN"/>
        </w:rPr>
        <w:t>to support the UE capability signalling in RAN2 specification as indicated in RAN4</w:t>
      </w:r>
      <w:r>
        <w:rPr>
          <w:rFonts w:ascii="Arial" w:hAnsi="Arial" w:cs="Arial"/>
          <w:lang w:val="en-US" w:eastAsia="zh-CN"/>
        </w:rPr>
        <w:t>’</w:t>
      </w:r>
      <w:r>
        <w:rPr>
          <w:rFonts w:hint="eastAsia" w:ascii="Arial" w:hAnsi="Arial" w:cs="Arial"/>
          <w:lang w:val="en-US" w:eastAsia="zh-CN"/>
        </w:rPr>
        <w:t xml:space="preserve">s LS. </w:t>
      </w:r>
    </w:p>
    <w:p>
      <w:pPr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RAN2 further agreed that to avoid backward capability issues, TN approach is reused for less than 5MHz in NTN. Based on which, similar note as note 2 in Table 5.4.3.1-1 of 38.101-1 needs to be added in the Table 5.4.3.1-1 of 38.101-5.  </w:t>
      </w:r>
      <w:bookmarkStart w:id="10" w:name="_GoBack"/>
      <w:bookmarkEnd w:id="10"/>
    </w:p>
    <w:p>
      <w:pPr>
        <w:pStyle w:val="2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>
        <w:rPr>
          <w:lang w:val="en-US"/>
        </w:rPr>
        <w:t>Actions</w:t>
      </w:r>
    </w:p>
    <w:p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</w:t>
      </w:r>
      <w:r>
        <w:rPr>
          <w:rFonts w:hint="eastAsia" w:ascii="Arial" w:hAnsi="Arial" w:cs="Arial"/>
          <w:b/>
          <w:lang w:val="en-US" w:eastAsia="zh-CN"/>
        </w:rPr>
        <w:t>4</w:t>
      </w:r>
      <w:r>
        <w:rPr>
          <w:rFonts w:ascii="Arial" w:hAnsi="Arial" w:cs="Arial"/>
          <w:b/>
          <w:lang w:val="en-US"/>
        </w:rPr>
        <w:t>:</w:t>
      </w:r>
    </w:p>
    <w:p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lang w:val="en-US"/>
        </w:rPr>
        <w:t>RAN2 respectfully asks RAN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  <w:lang w:val="en-US"/>
        </w:rPr>
        <w:t xml:space="preserve"> to take the above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/>
        </w:rPr>
        <w:t xml:space="preserve">into </w:t>
      </w:r>
      <w:r>
        <w:rPr>
          <w:rFonts w:hint="eastAsia" w:ascii="Arial" w:hAnsi="Arial" w:cs="Arial"/>
          <w:lang w:val="en-US" w:eastAsia="zh-CN"/>
        </w:rPr>
        <w:t>account and update RAN4 specifications accordingly</w:t>
      </w:r>
      <w:r>
        <w:rPr>
          <w:rFonts w:ascii="Arial" w:hAnsi="Arial" w:cs="Arial"/>
          <w:lang w:val="en-US"/>
        </w:rPr>
        <w:t>.</w:t>
      </w:r>
    </w:p>
    <w:p>
      <w:pPr>
        <w:pStyle w:val="2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</w:r>
      <w:r>
        <w:rPr>
          <w:szCs w:val="36"/>
          <w:lang w:val="en-US"/>
        </w:rPr>
        <w:t xml:space="preserve">Dates of next </w:t>
      </w:r>
      <w:r>
        <w:rPr>
          <w:rFonts w:cs="Arial"/>
          <w:bCs/>
          <w:szCs w:val="36"/>
          <w:lang w:val="en-US"/>
        </w:rPr>
        <w:t>TSG-RAN WG2</w:t>
      </w:r>
      <w:r>
        <w:rPr>
          <w:szCs w:val="36"/>
          <w:lang w:val="en-US"/>
        </w:rPr>
        <w:t xml:space="preserve"> meetings</w:t>
      </w:r>
    </w:p>
    <w:p>
      <w:pPr>
        <w:tabs>
          <w:tab w:val="left" w:pos="4536"/>
          <w:tab w:val="left" w:pos="8222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WG2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#131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25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August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Bengaluru, IN</w:t>
      </w:r>
    </w:p>
    <w:p>
      <w:pPr>
        <w:tabs>
          <w:tab w:val="left" w:pos="4536"/>
          <w:tab w:val="left" w:pos="8222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WG2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#131bis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17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October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Prague, CZ</w:t>
      </w: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21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oNotTrackFormatting/>
  <w:documentProtection w:enforcement="0"/>
  <w:defaultTabStop w:val="720"/>
  <w:hyphenationZone w:val="425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907"/>
    <w:rsid w:val="00025BDA"/>
    <w:rsid w:val="00035B01"/>
    <w:rsid w:val="00044261"/>
    <w:rsid w:val="00084730"/>
    <w:rsid w:val="000F3779"/>
    <w:rsid w:val="00114A05"/>
    <w:rsid w:val="002115C7"/>
    <w:rsid w:val="002A380A"/>
    <w:rsid w:val="00362E3A"/>
    <w:rsid w:val="003B3E18"/>
    <w:rsid w:val="003F2631"/>
    <w:rsid w:val="0044362F"/>
    <w:rsid w:val="00563298"/>
    <w:rsid w:val="005A08CC"/>
    <w:rsid w:val="0061117F"/>
    <w:rsid w:val="00630CCE"/>
    <w:rsid w:val="0065106D"/>
    <w:rsid w:val="00692C94"/>
    <w:rsid w:val="006B344D"/>
    <w:rsid w:val="006E1352"/>
    <w:rsid w:val="007069E2"/>
    <w:rsid w:val="007164F5"/>
    <w:rsid w:val="00737707"/>
    <w:rsid w:val="007610B5"/>
    <w:rsid w:val="00786BD6"/>
    <w:rsid w:val="0080409D"/>
    <w:rsid w:val="00884551"/>
    <w:rsid w:val="008A1520"/>
    <w:rsid w:val="008C36AA"/>
    <w:rsid w:val="00914633"/>
    <w:rsid w:val="00924AA1"/>
    <w:rsid w:val="00961A2F"/>
    <w:rsid w:val="009862C6"/>
    <w:rsid w:val="00A14D1A"/>
    <w:rsid w:val="00A77E70"/>
    <w:rsid w:val="00B65A41"/>
    <w:rsid w:val="00B75BAA"/>
    <w:rsid w:val="00BB23A0"/>
    <w:rsid w:val="00C04336"/>
    <w:rsid w:val="00C16D3C"/>
    <w:rsid w:val="00C31907"/>
    <w:rsid w:val="00C66FBF"/>
    <w:rsid w:val="00C84CA6"/>
    <w:rsid w:val="00C85274"/>
    <w:rsid w:val="00D66820"/>
    <w:rsid w:val="00D74070"/>
    <w:rsid w:val="00D93F7E"/>
    <w:rsid w:val="00DB5F27"/>
    <w:rsid w:val="00DD33C5"/>
    <w:rsid w:val="00E11CFE"/>
    <w:rsid w:val="00E62D00"/>
    <w:rsid w:val="00EA5CBE"/>
    <w:rsid w:val="00F27C2B"/>
    <w:rsid w:val="00F375D8"/>
    <w:rsid w:val="00F72D0E"/>
    <w:rsid w:val="00F92BB5"/>
    <w:rsid w:val="00FE5874"/>
    <w:rsid w:val="08043FB5"/>
    <w:rsid w:val="0B07608F"/>
    <w:rsid w:val="16F43B2C"/>
    <w:rsid w:val="18DF7443"/>
    <w:rsid w:val="2FE351CC"/>
    <w:rsid w:val="40A71927"/>
    <w:rsid w:val="41640231"/>
    <w:rsid w:val="48AD1A22"/>
    <w:rsid w:val="58095CA6"/>
    <w:rsid w:val="63A16569"/>
    <w:rsid w:val="69946DD1"/>
    <w:rsid w:val="70E76A1A"/>
    <w:rsid w:val="7BFA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link w:val="1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4">
    <w:name w:val="heading 7"/>
    <w:basedOn w:val="1"/>
    <w:next w:val="1"/>
    <w:link w:val="19"/>
    <w:semiHidden/>
    <w:unhideWhenUsed/>
    <w:qFormat/>
    <w:uiPriority w:val="9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203864" w:themeColor="accent1" w:themeShade="80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"/>
    <w:basedOn w:val="1"/>
    <w:link w:val="17"/>
    <w:qFormat/>
    <w:uiPriority w:val="0"/>
    <w:pPr>
      <w:spacing w:after="120"/>
      <w:jc w:val="both"/>
    </w:pPr>
    <w:rPr>
      <w:rFonts w:ascii="Arial" w:hAnsi="Arial" w:eastAsia="Times New Roman"/>
      <w:lang w:eastAsia="zh-CN"/>
    </w:rPr>
  </w:style>
  <w:style w:type="paragraph" w:styleId="7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character" w:styleId="11">
    <w:name w:val="annotation reference"/>
    <w:basedOn w:val="9"/>
    <w:semiHidden/>
    <w:unhideWhenUsed/>
    <w:qFormat/>
    <w:uiPriority w:val="99"/>
    <w:rPr>
      <w:sz w:val="16"/>
      <w:szCs w:val="16"/>
    </w:rPr>
  </w:style>
  <w:style w:type="character" w:customStyle="1" w:styleId="12">
    <w:name w:val="Heading 1 Char"/>
    <w:basedOn w:val="9"/>
    <w:link w:val="2"/>
    <w:qFormat/>
    <w:uiPriority w:val="0"/>
    <w:rPr>
      <w:rFonts w:ascii="Arial" w:hAnsi="Arial" w:cs="Times New Roman" w:eastAsiaTheme="minorEastAsia"/>
      <w:kern w:val="0"/>
      <w:sz w:val="36"/>
      <w:szCs w:val="20"/>
      <w:lang w:val="en-GB" w:eastAsia="en-GB"/>
      <w14:ligatures w14:val="none"/>
    </w:rPr>
  </w:style>
  <w:style w:type="paragraph" w:customStyle="1" w:styleId="13">
    <w:name w:val="CR Cover Page"/>
    <w:link w:val="16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styleId="14">
    <w:name w:val="List Paragraph"/>
    <w:basedOn w:val="1"/>
    <w:link w:val="15"/>
    <w:qFormat/>
    <w:uiPriority w:val="34"/>
    <w:pPr>
      <w:ind w:left="720"/>
      <w:contextualSpacing/>
    </w:pPr>
  </w:style>
  <w:style w:type="character" w:customStyle="1" w:styleId="15">
    <w:name w:val="List Paragraph Char"/>
    <w:link w:val="14"/>
    <w:qFormat/>
    <w:locked/>
    <w:uiPriority w:val="34"/>
    <w:rPr>
      <w:rFonts w:ascii="Times New Roman" w:hAnsi="Times New Roman" w:cs="Times New Roman" w:eastAsiaTheme="minorEastAsia"/>
      <w:kern w:val="0"/>
      <w:sz w:val="20"/>
      <w:szCs w:val="20"/>
      <w:lang w:val="en-GB" w:eastAsia="en-GB"/>
      <w14:ligatures w14:val="none"/>
    </w:rPr>
  </w:style>
  <w:style w:type="character" w:customStyle="1" w:styleId="16">
    <w:name w:val="CR Cover Page Zchn"/>
    <w:link w:val="13"/>
    <w:qFormat/>
    <w:locked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17">
    <w:name w:val="Body Text Char"/>
    <w:basedOn w:val="9"/>
    <w:link w:val="6"/>
    <w:qFormat/>
    <w:uiPriority w:val="0"/>
    <w:rPr>
      <w:rFonts w:ascii="Arial" w:hAnsi="Arial" w:eastAsia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18">
    <w:name w:val="Heading 4 Char"/>
    <w:basedOn w:val="9"/>
    <w:link w:val="3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kern w:val="0"/>
      <w:sz w:val="20"/>
      <w:szCs w:val="20"/>
      <w:lang w:val="en-GB" w:eastAsia="en-GB"/>
      <w14:ligatures w14:val="none"/>
    </w:rPr>
  </w:style>
  <w:style w:type="character" w:customStyle="1" w:styleId="19">
    <w:name w:val="Heading 7 Char"/>
    <w:basedOn w:val="9"/>
    <w:link w:val="4"/>
    <w:semiHidden/>
    <w:uiPriority w:val="9"/>
    <w:rPr>
      <w:rFonts w:asciiTheme="majorHAnsi" w:hAnsiTheme="majorHAnsi" w:eastAsiaTheme="majorEastAsia" w:cstheme="majorBidi"/>
      <w:i/>
      <w:iCs/>
      <w:color w:val="203864" w:themeColor="accent1" w:themeShade="80"/>
      <w:kern w:val="0"/>
      <w:sz w:val="20"/>
      <w:szCs w:val="20"/>
      <w:lang w:val="en-GB" w:eastAsia="en-GB"/>
      <w14:ligatures w14:val="none"/>
    </w:rPr>
  </w:style>
  <w:style w:type="paragraph" w:customStyle="1" w:styleId="20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21">
    <w:name w:val="Agreement"/>
    <w:basedOn w:val="1"/>
    <w:next w:val="22"/>
    <w:qFormat/>
    <w:uiPriority w:val="0"/>
    <w:pPr>
      <w:numPr>
        <w:ilvl w:val="0"/>
        <w:numId w:val="1"/>
      </w:numPr>
      <w:spacing w:before="60"/>
    </w:pPr>
    <w:rPr>
      <w:b/>
    </w:rPr>
  </w:style>
  <w:style w:type="paragraph" w:customStyle="1" w:styleId="22">
    <w:name w:val="Doc-text2"/>
    <w:basedOn w:val="1"/>
    <w:qFormat/>
    <w:uiPriority w:val="0"/>
    <w:pPr>
      <w:tabs>
        <w:tab w:val="left" w:pos="1622"/>
      </w:tabs>
      <w:ind w:left="1622" w:hanging="363"/>
    </w:pPr>
  </w:style>
  <w:style w:type="character" w:customStyle="1" w:styleId="23">
    <w:name w:val="Comment Text Char"/>
    <w:basedOn w:val="9"/>
    <w:link w:val="5"/>
    <w:qFormat/>
    <w:uiPriority w:val="99"/>
    <w:rPr>
      <w:rFonts w:ascii="Times New Roman" w:hAnsi="Times New Roman" w:cs="Times New Roman" w:eastAsiaTheme="minorEastAsia"/>
      <w:lang w:val="en-GB" w:eastAsia="en-GB"/>
    </w:rPr>
  </w:style>
  <w:style w:type="character" w:customStyle="1" w:styleId="24">
    <w:name w:val="Comment Subject Char"/>
    <w:basedOn w:val="23"/>
    <w:link w:val="7"/>
    <w:semiHidden/>
    <w:qFormat/>
    <w:uiPriority w:val="99"/>
    <w:rPr>
      <w:rFonts w:ascii="Times New Roman" w:hAnsi="Times New Roman" w:cs="Times New Roman" w:eastAsiaTheme="minorEastAsia"/>
      <w:b/>
      <w:bCs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Ericsson</Company>
  <Pages>1</Pages>
  <Words>201</Words>
  <Characters>1209</Characters>
  <Lines>10</Lines>
  <Paragraphs>2</Paragraphs>
  <TotalTime>2</TotalTime>
  <ScaleCrop>false</ScaleCrop>
  <LinksUpToDate>false</LinksUpToDate>
  <CharactersWithSpaces>1408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2025-05-22T16:34:00Z</dcterms:created>
  <dc:creator>QC (Qing)</dc:creator>
  <cp:lastModifiedBy>ZTE(Zhihong)</cp:lastModifiedBy>
  <dcterms:modified xsi:type="dcterms:W3CDTF">2025-05-23T07:03:06Z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8BE4AA59153F47EBAF281F7195A377CB</vt:lpwstr>
  </property>
</Properties>
</file>